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E9" w:rsidRPr="009510E9" w:rsidRDefault="009510E9" w:rsidP="009510E9">
      <w:pPr>
        <w:shd w:val="clear" w:color="auto" w:fill="FFFFFF"/>
        <w:spacing w:before="72" w:after="72" w:line="240" w:lineRule="auto"/>
        <w:outlineLvl w:val="0"/>
        <w:rPr>
          <w:rFonts w:ascii="Arial" w:eastAsia="Times New Roman" w:hAnsi="Arial" w:cs="Arial"/>
          <w:color w:val="3B3B3B"/>
          <w:kern w:val="36"/>
          <w:sz w:val="38"/>
          <w:szCs w:val="38"/>
          <w:lang w:val="es-MX"/>
        </w:rPr>
      </w:pPr>
      <w:r w:rsidRPr="009510E9">
        <w:rPr>
          <w:rFonts w:ascii="Arial" w:eastAsia="Times New Roman" w:hAnsi="Arial" w:cs="Arial"/>
          <w:color w:val="3B3B3B"/>
          <w:kern w:val="36"/>
          <w:sz w:val="38"/>
          <w:szCs w:val="38"/>
          <w:lang w:val="es-MX"/>
        </w:rPr>
        <w:t>Tratado de Tordesillas</w:t>
      </w:r>
    </w:p>
    <w:p w:rsidR="009510E9" w:rsidRPr="009510E9" w:rsidRDefault="009510E9" w:rsidP="009510E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MX"/>
        </w:rPr>
      </w:pP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El </w:t>
      </w:r>
      <w:r w:rsidRPr="009510E9">
        <w:rPr>
          <w:rFonts w:ascii="Arial" w:eastAsia="Times New Roman" w:hAnsi="Arial" w:cs="Arial"/>
          <w:b/>
          <w:bCs/>
          <w:color w:val="000000"/>
          <w:sz w:val="27"/>
          <w:szCs w:val="27"/>
          <w:lang w:val="es-MX"/>
        </w:rPr>
        <w:t>Tratado de Tordesillas</w:t>
      </w: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, presentado de forma conjunta por España y Portugal, ha pasado a formar parte del registro de la Memoria del Mundo de la UNESCO.</w:t>
      </w:r>
    </w:p>
    <w:p w:rsidR="009510E9" w:rsidRPr="009510E9" w:rsidRDefault="009510E9" w:rsidP="009510E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MX"/>
        </w:rPr>
      </w:pP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El </w:t>
      </w:r>
      <w:r w:rsidRPr="009510E9">
        <w:rPr>
          <w:rFonts w:ascii="Arial" w:eastAsia="Times New Roman" w:hAnsi="Arial" w:cs="Arial"/>
          <w:b/>
          <w:bCs/>
          <w:color w:val="000000"/>
          <w:sz w:val="27"/>
          <w:szCs w:val="27"/>
          <w:lang w:val="es-MX"/>
        </w:rPr>
        <w:t>Programa Memoria del Mundo de la UNESCO se creó en el año 1997 para preservar el patrimonio documental</w:t>
      </w: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, auténtica memoria del mundo y espejo de la diversidad de lenguas, pueblos y culturas de nuestro planeta. La creación del programa obedeció a la constatación de la suma fragilidad de esa memoria y al hecho de que día tras día desaparecen elementos importantes del patrimonio documental que la componen.</w:t>
      </w:r>
    </w:p>
    <w:p w:rsidR="009510E9" w:rsidRPr="009510E9" w:rsidRDefault="009510E9" w:rsidP="009510E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MX"/>
        </w:rPr>
      </w:pP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El </w:t>
      </w:r>
      <w:r w:rsidRPr="009510E9">
        <w:rPr>
          <w:rFonts w:ascii="Arial" w:eastAsia="Times New Roman" w:hAnsi="Arial" w:cs="Arial"/>
          <w:b/>
          <w:bCs/>
          <w:color w:val="000000"/>
          <w:sz w:val="27"/>
          <w:szCs w:val="27"/>
          <w:lang w:val="es-MX"/>
        </w:rPr>
        <w:t>Tratado de Tordesillas</w:t>
      </w: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 de 7 de junio de 1494 lo constituyen las capitulaciones entre los Reyes Católicos y el Rey Juan II de Portugal por las que se establece una nueva línea de demarcación entre ambas coronas, a trazar de polo a polo, a 370 leguas al oeste de las islas de Cabo Verde. La firma del Tratado se llevó a cabo tras difíciles negociaciones diplomáticas entre embajadores y procuradores de ambos reinos. Esta modificación de la línea de demarcación dividiendo el mundo entre España y Portugal supuso el comienzo de la historia de Brasil, ya que su extremo oriental queda dentro de la zona portuguesa.</w:t>
      </w:r>
    </w:p>
    <w:p w:rsidR="009510E9" w:rsidRPr="009510E9" w:rsidRDefault="009510E9" w:rsidP="009510E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MX"/>
        </w:rPr>
      </w:pP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 xml:space="preserve">Al ser un Tratado bilateral, existen dos originales, en versión castellana se conserva en el Arquivo Nacional da Torre do Tombo </w:t>
      </w:r>
      <w:proofErr w:type="gramStart"/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( Lisboa</w:t>
      </w:r>
      <w:proofErr w:type="gramEnd"/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) y en versión portuguesa en el Archivo General de Indias ( Sevilla ).</w:t>
      </w:r>
    </w:p>
    <w:p w:rsidR="009510E9" w:rsidRPr="009510E9" w:rsidRDefault="009510E9" w:rsidP="009510E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MX"/>
        </w:rPr>
      </w:pP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La inclusión del </w:t>
      </w:r>
      <w:r w:rsidRPr="009510E9">
        <w:rPr>
          <w:rFonts w:ascii="Arial" w:eastAsia="Times New Roman" w:hAnsi="Arial" w:cs="Arial"/>
          <w:b/>
          <w:bCs/>
          <w:color w:val="000000"/>
          <w:sz w:val="27"/>
          <w:szCs w:val="27"/>
          <w:lang w:val="es-MX"/>
        </w:rPr>
        <w:t>Tratado de Tordesillas</w:t>
      </w:r>
      <w:r w:rsidRPr="009510E9">
        <w:rPr>
          <w:rFonts w:ascii="Arial" w:eastAsia="Times New Roman" w:hAnsi="Arial" w:cs="Arial"/>
          <w:color w:val="000000"/>
          <w:sz w:val="27"/>
          <w:szCs w:val="27"/>
          <w:lang w:val="es-MX"/>
        </w:rPr>
        <w:t> en el Registro de la Memoria del Mundo supondrá promocionar y difundir este valioso documento, constatar su importancia como memoria histórica y promover su conservación, así como sensibilizar al público sobre su protección.</w:t>
      </w:r>
    </w:p>
    <w:p w:rsidR="009510E9" w:rsidRPr="009510E9" w:rsidRDefault="009510E9" w:rsidP="009510E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510E9">
        <w:rPr>
          <w:rFonts w:ascii="Arial" w:eastAsia="Times New Roman" w:hAnsi="Arial" w:cs="Arial"/>
          <w:noProof/>
          <w:color w:val="3B3B3B"/>
          <w:sz w:val="27"/>
          <w:szCs w:val="27"/>
        </w:rPr>
        <w:lastRenderedPageBreak/>
        <w:drawing>
          <wp:inline distT="0" distB="0" distL="0" distR="0">
            <wp:extent cx="5486400" cy="7534275"/>
            <wp:effectExtent l="0" t="0" r="0" b="9525"/>
            <wp:docPr id="1" name="Imagen 1" descr="Tratado de Tordesillas, 1494">
              <a:hlinkClick xmlns:a="http://schemas.openxmlformats.org/drawingml/2006/main" r:id="rId4" tgtFrame="&quot;_blank&quot;" tooltip="&quot;Enlace externo, se abre en ventana nuev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tado de Tordesillas, 1494">
                      <a:hlinkClick r:id="rId4" tgtFrame="&quot;_blank&quot;" tooltip="&quot;Enlace externo, se abre en ventana nuev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FF" w:rsidRDefault="009510E9">
      <w:bookmarkStart w:id="0" w:name="_GoBack"/>
      <w:bookmarkEnd w:id="0"/>
    </w:p>
    <w:sectPr w:rsidR="00884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9"/>
    <w:rsid w:val="009510E9"/>
    <w:rsid w:val="00AB076E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0619-A984-4271-9AF2-53F651C4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0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-justify">
    <w:name w:val="ta-justify"/>
    <w:basedOn w:val="Normal"/>
    <w:rsid w:val="009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51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ulturaydeporte.gob.es/dam/jcr:e9535871-4ee9-45dc-bf6e-cdd9ea0cc895/tratado-de-tordesillas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2022-02-22T01:45:00Z</dcterms:created>
  <dcterms:modified xsi:type="dcterms:W3CDTF">2022-02-22T01:46:00Z</dcterms:modified>
</cp:coreProperties>
</file>